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75" w:tblpY="165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4140"/>
      </w:tblGrid>
      <w:tr w:rsidR="004C5E72" w:rsidRPr="00372214" w14:paraId="64CF5FFD" w14:textId="77777777" w:rsidTr="002747CD">
        <w:trPr>
          <w:trHeight w:val="1067"/>
        </w:trPr>
        <w:tc>
          <w:tcPr>
            <w:tcW w:w="9715" w:type="dxa"/>
            <w:gridSpan w:val="2"/>
            <w:shd w:val="clear" w:color="auto" w:fill="CAEDFB" w:themeFill="accent4" w:themeFillTint="33"/>
            <w:vAlign w:val="center"/>
          </w:tcPr>
          <w:p w14:paraId="312B0B6E" w14:textId="77777777" w:rsidR="004C5E72" w:rsidRPr="00372214" w:rsidRDefault="004C5E72" w:rsidP="002747C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5B624A75" w14:textId="6F9CBE7F" w:rsidR="004C5E72" w:rsidRPr="00372214" w:rsidRDefault="003644EF" w:rsidP="002747C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4C5E72" w:rsidRPr="00372214">
              <w:rPr>
                <w:rFonts w:ascii="Arial" w:hAnsi="Arial" w:cs="Arial"/>
              </w:rPr>
              <w:t>sudjelovanj</w:t>
            </w:r>
            <w:r>
              <w:rPr>
                <w:rFonts w:ascii="Arial" w:hAnsi="Arial" w:cs="Arial"/>
              </w:rPr>
              <w:t>e</w:t>
            </w:r>
            <w:r w:rsidR="004C5E72" w:rsidRPr="00372214">
              <w:rPr>
                <w:rFonts w:ascii="Arial" w:hAnsi="Arial" w:cs="Arial"/>
              </w:rPr>
              <w:t xml:space="preserve"> u postupku savjetovanj</w:t>
            </w:r>
            <w:r>
              <w:rPr>
                <w:rFonts w:ascii="Arial" w:hAnsi="Arial" w:cs="Arial"/>
              </w:rPr>
              <w:t>a</w:t>
            </w:r>
            <w:r w:rsidR="004C5E72" w:rsidRPr="00372214">
              <w:rPr>
                <w:rFonts w:ascii="Arial" w:hAnsi="Arial" w:cs="Arial"/>
              </w:rPr>
              <w:t xml:space="preserve"> s javnošću</w:t>
            </w:r>
          </w:p>
        </w:tc>
      </w:tr>
      <w:tr w:rsidR="004C5E72" w:rsidRPr="00372214" w14:paraId="7125EC24" w14:textId="77777777" w:rsidTr="002747CD">
        <w:tc>
          <w:tcPr>
            <w:tcW w:w="9715" w:type="dxa"/>
            <w:gridSpan w:val="2"/>
            <w:vAlign w:val="center"/>
          </w:tcPr>
          <w:p w14:paraId="02A265EC" w14:textId="77777777" w:rsidR="004C5E72" w:rsidRDefault="004C5E72" w:rsidP="002747C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2B2CCFA0" w14:textId="6EEE8DCE" w:rsidR="004C5E72" w:rsidRPr="00372214" w:rsidRDefault="00736D17" w:rsidP="002747C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JEDNOSTAVNOJ NABAV</w:t>
            </w:r>
            <w:r w:rsidR="008B18E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4C5E72" w:rsidRPr="00372214" w14:paraId="34AD0A24" w14:textId="77777777" w:rsidTr="002747CD">
        <w:tc>
          <w:tcPr>
            <w:tcW w:w="9715" w:type="dxa"/>
            <w:gridSpan w:val="2"/>
            <w:vAlign w:val="center"/>
          </w:tcPr>
          <w:p w14:paraId="56E108B4" w14:textId="77777777" w:rsidR="004C5E72" w:rsidRDefault="004C5E72" w:rsidP="002747C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1217C353" w14:textId="1B11F520" w:rsidR="004C5E72" w:rsidRPr="00372214" w:rsidRDefault="00736D17" w:rsidP="002747C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ZAGREBAČKI HOLDING d.o.o.</w:t>
            </w:r>
            <w:r w:rsidR="00FE640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C22BB">
              <w:rPr>
                <w:rFonts w:ascii="Arial" w:hAnsi="Arial" w:cs="Arial"/>
                <w:b/>
                <w:sz w:val="20"/>
                <w:szCs w:val="20"/>
              </w:rPr>
              <w:t>SEKTOR NABAVE</w:t>
            </w:r>
          </w:p>
        </w:tc>
      </w:tr>
      <w:tr w:rsidR="004C5E72" w:rsidRPr="00372214" w14:paraId="6EAC51B0" w14:textId="77777777" w:rsidTr="002D2BF9">
        <w:trPr>
          <w:trHeight w:val="608"/>
        </w:trPr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34BCD1A7" w14:textId="44991059" w:rsidR="004C5E72" w:rsidRPr="00372214" w:rsidRDefault="00F40712" w:rsidP="00F407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</w:t>
            </w:r>
            <w:r w:rsidR="004C5E72" w:rsidRPr="00372214">
              <w:rPr>
                <w:rFonts w:ascii="Arial" w:hAnsi="Arial" w:cs="Arial"/>
                <w:b/>
                <w:sz w:val="20"/>
                <w:szCs w:val="20"/>
              </w:rPr>
              <w:t xml:space="preserve"> savjetovanja: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5311D885" w14:textId="660556DF" w:rsidR="004C5E72" w:rsidRPr="00372214" w:rsidRDefault="00F40712" w:rsidP="00F40712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84E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.07.2026. - 2</w:t>
            </w:r>
            <w:r w:rsidR="00584EAC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84EAC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.2026.</w:t>
            </w:r>
          </w:p>
        </w:tc>
      </w:tr>
      <w:tr w:rsidR="004C5E72" w:rsidRPr="00372214" w14:paraId="56630BD4" w14:textId="77777777" w:rsidTr="002D2BF9">
        <w:tc>
          <w:tcPr>
            <w:tcW w:w="5575" w:type="dxa"/>
            <w:shd w:val="clear" w:color="auto" w:fill="FFFFFF" w:themeFill="background1"/>
            <w:vAlign w:val="center"/>
          </w:tcPr>
          <w:p w14:paraId="63C6B1F0" w14:textId="3EFC0644" w:rsidR="004C5E72" w:rsidRPr="0099716A" w:rsidRDefault="004C5E72" w:rsidP="002747C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Podnositelj prijedloga i mišljenja (ime</w:t>
            </w:r>
            <w:r w:rsidR="002D2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 w:rsidR="002D2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e-mail adresa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fizičke osobe odnosno naziv pravne osobe za koju se podnosi prijedlog i mišljenje)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58A53EB2" w14:textId="77777777" w:rsidR="004C5E72" w:rsidRPr="00372214" w:rsidRDefault="004C5E72" w:rsidP="002747C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E72" w:rsidRPr="00372214" w14:paraId="2485704C" w14:textId="77777777" w:rsidTr="002D2BF9">
        <w:tc>
          <w:tcPr>
            <w:tcW w:w="5575" w:type="dxa"/>
            <w:shd w:val="clear" w:color="auto" w:fill="FFFFFF" w:themeFill="background1"/>
            <w:vAlign w:val="center"/>
          </w:tcPr>
          <w:p w14:paraId="30C9A3B3" w14:textId="77777777" w:rsidR="004C5E72" w:rsidRPr="0099716A" w:rsidRDefault="004C5E72" w:rsidP="002747C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4299E225" w14:textId="77777777" w:rsidR="004C5E72" w:rsidRPr="00372214" w:rsidRDefault="004C5E72" w:rsidP="002747C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E72" w:rsidRPr="00372214" w14:paraId="0CF24F75" w14:textId="77777777" w:rsidTr="002D2BF9">
        <w:trPr>
          <w:trHeight w:val="1058"/>
        </w:trPr>
        <w:tc>
          <w:tcPr>
            <w:tcW w:w="5575" w:type="dxa"/>
            <w:shd w:val="clear" w:color="auto" w:fill="FFFFFF" w:themeFill="background1"/>
            <w:vAlign w:val="center"/>
          </w:tcPr>
          <w:p w14:paraId="2E31D8B2" w14:textId="5223585C" w:rsidR="004C5E72" w:rsidRPr="0099716A" w:rsidRDefault="004C5E72" w:rsidP="002747C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 w:rsidR="002D2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 w:rsidR="002D2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e-mail adresa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4952EA46" w14:textId="77777777" w:rsidR="004C5E72" w:rsidRPr="00372214" w:rsidRDefault="004C5E72" w:rsidP="002747C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E2E" w:rsidRPr="00372214" w14:paraId="0C78D764" w14:textId="77777777" w:rsidTr="00F40712">
        <w:trPr>
          <w:trHeight w:val="932"/>
        </w:trPr>
        <w:tc>
          <w:tcPr>
            <w:tcW w:w="9715" w:type="dxa"/>
            <w:gridSpan w:val="2"/>
            <w:vAlign w:val="center"/>
          </w:tcPr>
          <w:p w14:paraId="7177655F" w14:textId="138021BA" w:rsidR="002A5E2E" w:rsidRPr="0099716A" w:rsidRDefault="002A5E2E" w:rsidP="002A5E2E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Načelni prijedlozi i mišljenje na nacrt akta ili dokumenta:</w:t>
            </w:r>
          </w:p>
        </w:tc>
      </w:tr>
      <w:tr w:rsidR="002A5E2E" w:rsidRPr="00372214" w14:paraId="73BE9162" w14:textId="77777777" w:rsidTr="002A5E2E">
        <w:trPr>
          <w:trHeight w:val="1337"/>
        </w:trPr>
        <w:tc>
          <w:tcPr>
            <w:tcW w:w="9715" w:type="dxa"/>
            <w:gridSpan w:val="2"/>
          </w:tcPr>
          <w:p w14:paraId="56902A96" w14:textId="4DE18EA1" w:rsidR="002A5E2E" w:rsidRPr="002A5E2E" w:rsidRDefault="002A5E2E" w:rsidP="002747CD">
            <w:pPr>
              <w:spacing w:before="60" w:after="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5E2E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 xml:space="preserve">Unesite </w:t>
            </w:r>
            <w:r w:rsidR="00317DB6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prijedlog ili mišljenje</w:t>
            </w:r>
          </w:p>
        </w:tc>
      </w:tr>
      <w:tr w:rsidR="002A5E2E" w:rsidRPr="00372214" w14:paraId="2786E5A4" w14:textId="77777777" w:rsidTr="00A740B4">
        <w:trPr>
          <w:trHeight w:val="1112"/>
        </w:trPr>
        <w:tc>
          <w:tcPr>
            <w:tcW w:w="9715" w:type="dxa"/>
            <w:gridSpan w:val="2"/>
            <w:vAlign w:val="center"/>
          </w:tcPr>
          <w:p w14:paraId="7E335CE8" w14:textId="77777777" w:rsidR="002A5E2E" w:rsidRDefault="002A5E2E" w:rsidP="002A5E2E">
            <w:pPr>
              <w:spacing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C8F4D" w14:textId="15692815" w:rsidR="002A5E2E" w:rsidRPr="0099716A" w:rsidRDefault="002A5E2E" w:rsidP="002A5E2E">
            <w:pPr>
              <w:spacing w:after="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Primjedbe na pojedine članke ili dijelove nacrta akta ili dokumenta (prijedlog i mišljenje):</w:t>
            </w:r>
          </w:p>
          <w:p w14:paraId="78DBE902" w14:textId="48935472" w:rsidR="002A5E2E" w:rsidRPr="00372214" w:rsidRDefault="002A5E2E" w:rsidP="002747C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E2E" w:rsidRPr="00372214" w14:paraId="47885D7F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0ECE33B8" w14:textId="25212616" w:rsidR="002A5E2E" w:rsidRPr="00C46B4D" w:rsidRDefault="002F5253" w:rsidP="002A5E2E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1.1. </w:t>
            </w:r>
            <w:r w:rsidR="00625AF6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Opseg i područje primjene</w:t>
            </w:r>
            <w:r w:rsidR="00625AF6" w:rsidRPr="00C46B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A5E2E" w:rsidRPr="00C46B4D">
              <w:rPr>
                <w:rFonts w:ascii="Arial" w:hAnsi="Arial" w:cs="Arial"/>
                <w:sz w:val="20"/>
                <w:szCs w:val="20"/>
              </w:rPr>
              <w:t>Članak 1.</w:t>
            </w:r>
            <w:r w:rsidR="00625AF6" w:rsidRPr="00C46B4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B3C004" w14:textId="33D0DC54" w:rsidR="002A5E2E" w:rsidRPr="00C46B4D" w:rsidRDefault="00317DB6" w:rsidP="002A5E2E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871CED8" w14:textId="77777777" w:rsidR="00D14629" w:rsidRDefault="00D14629" w:rsidP="00D14629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9901528" w14:textId="77777777" w:rsidR="008F276C" w:rsidRPr="00C46B4D" w:rsidRDefault="008F276C" w:rsidP="00317DB6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AF6" w:rsidRPr="00372214" w14:paraId="37FBC3DF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49E4C7D1" w14:textId="1EE94AB0" w:rsidR="00317DB6" w:rsidRPr="00C46B4D" w:rsidRDefault="002F5253" w:rsidP="00317DB6">
            <w:pPr>
              <w:spacing w:before="240" w:after="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</w:t>
            </w:r>
            <w:r w:rsidR="00625AF6" w:rsidRPr="00C46B4D">
              <w:rPr>
                <w:rFonts w:ascii="Arial" w:hAnsi="Arial" w:cs="Arial"/>
                <w:sz w:val="20"/>
                <w:szCs w:val="20"/>
              </w:rPr>
              <w:t>Odnos Pravilnika i dokumenata niže razine (Članak 2.)</w:t>
            </w:r>
          </w:p>
          <w:p w14:paraId="49523DDA" w14:textId="48D775D4" w:rsidR="00D14629" w:rsidRDefault="00317DB6" w:rsidP="0003089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A2EA608" w14:textId="77777777" w:rsidR="00030894" w:rsidRDefault="00030894" w:rsidP="0003089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9DBF55D" w14:textId="77777777" w:rsidR="00030894" w:rsidRDefault="00030894" w:rsidP="0003089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FA23D" w14:textId="77777777" w:rsidR="00A740B4" w:rsidRDefault="00A740B4" w:rsidP="0003089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E229A" w14:textId="497ED8FE" w:rsidR="00317DB6" w:rsidRPr="00C46B4D" w:rsidRDefault="00F606CA" w:rsidP="00317DB6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1.3 </w:t>
            </w:r>
            <w:r w:rsidR="00317DB6" w:rsidRPr="00C46B4D">
              <w:rPr>
                <w:rFonts w:ascii="Arial" w:hAnsi="Arial" w:cs="Arial"/>
                <w:sz w:val="20"/>
                <w:szCs w:val="20"/>
              </w:rPr>
              <w:t>Načela jednostavne nabave (Članak 3.)</w:t>
            </w:r>
          </w:p>
          <w:p w14:paraId="16D53D53" w14:textId="4859368A" w:rsidR="00317DB6" w:rsidRPr="00C46B4D" w:rsidRDefault="00317DB6" w:rsidP="00317DB6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3EBF5A74" w14:textId="77777777" w:rsidR="00317DB6" w:rsidRDefault="00317DB6" w:rsidP="00625AF6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44AE339" w14:textId="3D3CC2D6" w:rsidR="00030894" w:rsidRPr="00C46B4D" w:rsidRDefault="00030894" w:rsidP="00625AF6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10708E7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05A093BD" w14:textId="46C354D4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1.4.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Komunikacija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4.)</w:t>
            </w:r>
          </w:p>
          <w:p w14:paraId="7C507560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396913A" w14:textId="77777777" w:rsidR="008F276C" w:rsidRDefault="008F276C" w:rsidP="00317DB6">
            <w:pPr>
              <w:spacing w:before="240"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EFBE442" w14:textId="77777777" w:rsidR="00030894" w:rsidRPr="00C46B4D" w:rsidRDefault="00030894" w:rsidP="00317DB6">
            <w:pPr>
              <w:spacing w:before="240"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62E92729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25902E88" w14:textId="0BFFED34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2.1. 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>Plan nabave (Članak 5.)</w:t>
            </w:r>
          </w:p>
          <w:p w14:paraId="2755DAB2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691ACCFC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BB91A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34058A5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5399CBB4" w14:textId="20BF056A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2.2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Zahtjev i procijenjena vrijednost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6.)</w:t>
            </w:r>
          </w:p>
          <w:p w14:paraId="4E28A1E4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05B75702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B4652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3C466E8B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750BAB86" w14:textId="30697078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2.3.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Predmet nabave i analiza tržišta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7.)</w:t>
            </w:r>
          </w:p>
          <w:p w14:paraId="5BC03C7F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1C6C5D8B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4A3A3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5FC2C663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4E41A9DE" w14:textId="4E0030E9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3.1.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Sprječavanje sukoba interesa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8.)</w:t>
            </w:r>
          </w:p>
          <w:p w14:paraId="481E84B0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4B2576F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85A09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21730842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55108C57" w14:textId="6DB2238A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4.1.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Razine jednostavne nabave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9.)</w:t>
            </w:r>
          </w:p>
          <w:p w14:paraId="76E4C091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34F48027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4E572D3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6915DB61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068DFF0B" w14:textId="6AB71E83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5.1.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Pokretanje postupka jednostavne nabave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10.)</w:t>
            </w:r>
          </w:p>
          <w:p w14:paraId="107E0491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73CD2DF9" w14:textId="77777777" w:rsidR="008F276C" w:rsidRPr="00C46B4D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700252" w14:textId="77777777" w:rsidR="008F276C" w:rsidRPr="00C46B4D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0BAB5EE9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4864D74D" w14:textId="02C5F3DD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5.2.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Sudionici i osnovne odgovornosti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11.)</w:t>
            </w:r>
          </w:p>
          <w:p w14:paraId="5FA489D3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055643A8" w14:textId="77777777" w:rsidR="008F276C" w:rsidRPr="00C46B4D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A528B00" w14:textId="77777777" w:rsidR="008F276C" w:rsidRPr="00C46B4D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570A5CF3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439CBE94" w14:textId="1803B1FE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6.1.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Razina 1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12.)</w:t>
            </w:r>
          </w:p>
          <w:p w14:paraId="6F48079C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A44105C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3DFB8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1DB920D2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6F276719" w14:textId="1A7A035B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6.2.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Razina 2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13.)</w:t>
            </w:r>
          </w:p>
          <w:p w14:paraId="55AB28B6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6841F6FB" w14:textId="77777777" w:rsidR="008F276C" w:rsidRDefault="008F276C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363EAE7F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2839F76D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4220A08D" w14:textId="753686CD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6.3.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Razina 3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14.)</w:t>
            </w:r>
          </w:p>
          <w:p w14:paraId="78BC0E52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1831F6C5" w14:textId="77777777" w:rsidR="008F276C" w:rsidRDefault="008F276C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6E0746F4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426E41CA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0D4F80CB" w14:textId="0C6DD462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6.4.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Razina 4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15.)</w:t>
            </w:r>
          </w:p>
          <w:p w14:paraId="3E0CAFDB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A402C55" w14:textId="77777777" w:rsidR="008F276C" w:rsidRDefault="008F276C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68313294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4B5CA98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7A72FF02" w14:textId="07EAF067" w:rsidR="008F276C" w:rsidRPr="00C46B4D" w:rsidRDefault="00F606CA" w:rsidP="004161B4">
            <w:pPr>
              <w:keepNext/>
              <w:keepLines/>
              <w:spacing w:before="240" w:after="80" w:line="240" w:lineRule="auto"/>
              <w:outlineLvl w:val="1"/>
              <w:rPr>
                <w:rFonts w:ascii="Arial" w:eastAsia="MS Gothic" w:hAnsi="Arial" w:cs="Arial"/>
                <w:b/>
                <w:bCs/>
                <w:color w:val="4F81BD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MS Gothic" w:hAnsi="Arial" w:cs="Arial"/>
                <w:bCs/>
                <w:kern w:val="0"/>
                <w:sz w:val="20"/>
                <w:szCs w:val="20"/>
                <w14:ligatures w14:val="none"/>
              </w:rPr>
              <w:t xml:space="preserve">6.5. </w:t>
            </w:r>
            <w:r w:rsidR="008F276C" w:rsidRPr="00C46B4D">
              <w:rPr>
                <w:rFonts w:ascii="Arial" w:eastAsia="MS Gothic" w:hAnsi="Arial" w:cs="Arial"/>
                <w:bCs/>
                <w:kern w:val="0"/>
                <w:sz w:val="20"/>
                <w:szCs w:val="20"/>
                <w14:ligatures w14:val="none"/>
              </w:rPr>
              <w:t>Odstupanja od uobičajenog načina postupanja za Razine 2–3</w:t>
            </w:r>
            <w:r w:rsidR="008F276C" w:rsidRPr="00C46B4D">
              <w:rPr>
                <w:rFonts w:ascii="Arial" w:eastAsia="MS Gothic" w:hAnsi="Arial" w:cs="Arial"/>
                <w:b/>
                <w:bCs/>
                <w:color w:val="4F81BD"/>
                <w:kern w:val="0"/>
                <w:sz w:val="20"/>
                <w:szCs w:val="20"/>
                <w14:ligatures w14:val="none"/>
              </w:rPr>
              <w:t xml:space="preserve"> 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>(Članak 16.)</w:t>
            </w:r>
          </w:p>
          <w:p w14:paraId="28ADF2B4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34278C7A" w14:textId="77777777" w:rsidR="008F276C" w:rsidRDefault="008F276C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FAE4368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3B60E5AB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23B316EE" w14:textId="3363AD3C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7.1. </w:t>
            </w:r>
            <w:r w:rsidR="008F276C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Poziv na dostavu ponuda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 (Članak 17.)</w:t>
            </w:r>
          </w:p>
          <w:p w14:paraId="288370FE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AC95FBF" w14:textId="77777777" w:rsidR="008F276C" w:rsidRDefault="008F276C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74675626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05C0FB6A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6ACF8334" w14:textId="02BA8CD9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7.2.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Uvjeti, kriteriji i dokazi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 (Članak 18.)</w:t>
            </w:r>
          </w:p>
          <w:p w14:paraId="35E96025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0D1C2FD" w14:textId="77777777" w:rsidR="004161B4" w:rsidRDefault="004161B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6CD6C142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F276C" w:rsidRPr="00372214" w14:paraId="20B4F67E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5960F246" w14:textId="315D8F37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8.1. 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>Otvaranje ponuda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>19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773B519A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F34C338" w14:textId="77777777" w:rsidR="004161B4" w:rsidRPr="00C46B4D" w:rsidRDefault="004161B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A3F127C" w14:textId="77777777" w:rsidR="004161B4" w:rsidRPr="00C46B4D" w:rsidRDefault="004161B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1B4" w:rsidRPr="00372214" w14:paraId="6F5C93C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7F882EA8" w14:textId="64CFA922" w:rsidR="004161B4" w:rsidRPr="002F5253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8.2. </w:t>
            </w:r>
            <w:r w:rsidR="002F5253" w:rsidRPr="002F5253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Pregled i ocjena ponuda</w:t>
            </w:r>
            <w:r w:rsidR="002F5253" w:rsidRPr="002F5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1B4" w:rsidRPr="002F5253">
              <w:rPr>
                <w:rFonts w:ascii="Arial" w:hAnsi="Arial" w:cs="Arial"/>
                <w:sz w:val="20"/>
                <w:szCs w:val="20"/>
              </w:rPr>
              <w:t xml:space="preserve"> (Članak 20.)</w:t>
            </w:r>
          </w:p>
          <w:p w14:paraId="2672D3E0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546696B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0D1B6774" w14:textId="77777777" w:rsidR="004161B4" w:rsidRPr="00C46B4D" w:rsidRDefault="004161B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2FFECA4E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0D535D57" w14:textId="6A34AB58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8.3. </w:t>
            </w:r>
            <w:r w:rsidR="002F5253">
              <w:rPr>
                <w:rFonts w:ascii="Arial" w:hAnsi="Arial" w:cs="Arial"/>
                <w:sz w:val="20"/>
                <w:szCs w:val="20"/>
              </w:rPr>
              <w:t>Odabir ponude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(Članak 21.)</w:t>
            </w:r>
          </w:p>
          <w:p w14:paraId="523089AD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32C9A8E" w14:textId="77777777" w:rsidR="008F276C" w:rsidRPr="00C46B4D" w:rsidRDefault="008F276C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8511795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446ED00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23715082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3C8385BC" w14:textId="0ADCF936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8.4. 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>Poništenje postupka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>22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1CAE618E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06B0E6D2" w14:textId="77777777" w:rsidR="008F276C" w:rsidRDefault="008F276C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AB7FD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6C" w:rsidRPr="00372214" w14:paraId="466A8392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7F464D9B" w14:textId="3D88CE32" w:rsidR="008F276C" w:rsidRPr="00C46B4D" w:rsidRDefault="00F606CA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8.5.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Sklapanje ugovora i izdavanje ugovor-narudžbenice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 xml:space="preserve"> (Članak 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>2</w:t>
            </w:r>
            <w:r w:rsidR="008F276C" w:rsidRPr="00C46B4D">
              <w:rPr>
                <w:rFonts w:ascii="Arial" w:hAnsi="Arial" w:cs="Arial"/>
                <w:sz w:val="20"/>
                <w:szCs w:val="20"/>
              </w:rPr>
              <w:t>3.)</w:t>
            </w:r>
          </w:p>
          <w:p w14:paraId="471C1DC8" w14:textId="77777777" w:rsidR="008F276C" w:rsidRPr="00C46B4D" w:rsidRDefault="008F276C" w:rsidP="008F276C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7BAC787F" w14:textId="77777777" w:rsidR="004161B4" w:rsidRDefault="004161B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F09CF82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1B4" w:rsidRPr="00372214" w14:paraId="3ABEFCA1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53FFC21E" w14:textId="12BFE412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9.1.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Prigovor u postupku jednostavne nabave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 (Članak 24.)</w:t>
            </w:r>
          </w:p>
          <w:p w14:paraId="15C6D331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2ACFDF4E" w14:textId="77777777" w:rsidR="004161B4" w:rsidRDefault="004161B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2C2157C" w14:textId="77777777" w:rsidR="00030894" w:rsidRPr="00C46B4D" w:rsidRDefault="00030894" w:rsidP="008F276C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61B4" w:rsidRPr="00372214" w14:paraId="35B668B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23E7E260" w14:textId="07156C02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10.1.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Praćenje izvršenja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 (Članak 25.)</w:t>
            </w:r>
          </w:p>
          <w:p w14:paraId="11E45239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373178ED" w14:textId="77777777" w:rsidR="004161B4" w:rsidRDefault="004161B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4D118F61" w14:textId="77777777" w:rsidR="00030894" w:rsidRPr="00C46B4D" w:rsidRDefault="0003089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61B4" w:rsidRPr="00372214" w14:paraId="4DB9247D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63719E4F" w14:textId="67E609B7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11.1.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Eskalacija i rješavanje otvorenih pitanja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 (Članak 26.)</w:t>
            </w:r>
          </w:p>
          <w:p w14:paraId="18D31CD6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0D6A2514" w14:textId="77777777" w:rsidR="004161B4" w:rsidRDefault="004161B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7EEC63AF" w14:textId="77777777" w:rsidR="00030894" w:rsidRPr="00C46B4D" w:rsidRDefault="0003089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61B4" w:rsidRPr="00372214" w14:paraId="79C9AB8C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222FEB34" w14:textId="031CAFAD" w:rsidR="004161B4" w:rsidRPr="00C46B4D" w:rsidRDefault="00F606CA" w:rsidP="004161B4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11.2. </w:t>
            </w:r>
            <w:r w:rsidR="004161B4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Objava i dostupnost Pravilnika</w:t>
            </w:r>
            <w:r w:rsidR="004161B4" w:rsidRPr="00C46B4D">
              <w:rPr>
                <w:rFonts w:ascii="Arial" w:hAnsi="Arial" w:cs="Arial"/>
                <w:sz w:val="20"/>
                <w:szCs w:val="20"/>
              </w:rPr>
              <w:t xml:space="preserve">  (Članak 27.)</w:t>
            </w:r>
          </w:p>
          <w:p w14:paraId="235F00F6" w14:textId="77777777" w:rsidR="004161B4" w:rsidRPr="00C46B4D" w:rsidRDefault="004161B4" w:rsidP="004161B4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5C249443" w14:textId="77777777" w:rsidR="004161B4" w:rsidRDefault="004161B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7902C197" w14:textId="77777777" w:rsidR="00D14629" w:rsidRPr="00C46B4D" w:rsidRDefault="00D14629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61B4" w:rsidRPr="00372214" w14:paraId="7F5827AD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2B335EB2" w14:textId="77F73095" w:rsidR="00D14629" w:rsidRPr="00C46B4D" w:rsidRDefault="00F606CA" w:rsidP="00D14629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11.2. </w:t>
            </w:r>
            <w:r w:rsidR="00D14629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Objava i dostupnost Pravilnika</w:t>
            </w:r>
            <w:r w:rsidR="00D14629" w:rsidRPr="00C46B4D">
              <w:rPr>
                <w:rFonts w:ascii="Arial" w:hAnsi="Arial" w:cs="Arial"/>
                <w:sz w:val="20"/>
                <w:szCs w:val="20"/>
              </w:rPr>
              <w:t xml:space="preserve">  (Članak 2</w:t>
            </w:r>
            <w:r w:rsidR="00D14629">
              <w:rPr>
                <w:rFonts w:ascii="Arial" w:hAnsi="Arial" w:cs="Arial"/>
                <w:sz w:val="20"/>
                <w:szCs w:val="20"/>
              </w:rPr>
              <w:t>8</w:t>
            </w:r>
            <w:r w:rsidR="00D14629" w:rsidRPr="00C46B4D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6CC48C6E" w14:textId="77777777" w:rsidR="00D14629" w:rsidRPr="00C46B4D" w:rsidRDefault="00D14629" w:rsidP="00D14629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6F143968" w14:textId="77777777" w:rsidR="004161B4" w:rsidRDefault="004161B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18CCAEBC" w14:textId="77777777" w:rsidR="00D14629" w:rsidRPr="00C46B4D" w:rsidRDefault="00D14629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61B4" w:rsidRPr="00372214" w14:paraId="725C18DF" w14:textId="77777777" w:rsidTr="00030894">
        <w:trPr>
          <w:trHeight w:val="1008"/>
        </w:trPr>
        <w:tc>
          <w:tcPr>
            <w:tcW w:w="9715" w:type="dxa"/>
            <w:gridSpan w:val="2"/>
            <w:vAlign w:val="center"/>
          </w:tcPr>
          <w:p w14:paraId="14A62DD3" w14:textId="683A9898" w:rsidR="00D14629" w:rsidRPr="00C46B4D" w:rsidRDefault="00F606CA" w:rsidP="00D14629">
            <w:pPr>
              <w:spacing w:before="24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11.2. </w:t>
            </w:r>
            <w:r w:rsidR="00D14629" w:rsidRPr="00C46B4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Objava i dostupnost Pravilnika</w:t>
            </w:r>
            <w:r w:rsidR="00D14629" w:rsidRPr="00C46B4D">
              <w:rPr>
                <w:rFonts w:ascii="Arial" w:hAnsi="Arial" w:cs="Arial"/>
                <w:sz w:val="20"/>
                <w:szCs w:val="20"/>
              </w:rPr>
              <w:t xml:space="preserve">  (Članak 2</w:t>
            </w:r>
            <w:r w:rsidR="00D14629">
              <w:rPr>
                <w:rFonts w:ascii="Arial" w:hAnsi="Arial" w:cs="Arial"/>
                <w:sz w:val="20"/>
                <w:szCs w:val="20"/>
              </w:rPr>
              <w:t>9</w:t>
            </w:r>
            <w:r w:rsidR="00D14629" w:rsidRPr="00C46B4D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4638BFF5" w14:textId="77777777" w:rsidR="00D14629" w:rsidRPr="00C46B4D" w:rsidRDefault="00D14629" w:rsidP="00D14629">
            <w:pPr>
              <w:spacing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C46B4D"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20"/>
              </w:rPr>
              <w:t>Unesite prijedlog ili mišljenje</w:t>
            </w:r>
          </w:p>
          <w:p w14:paraId="450800A9" w14:textId="77777777" w:rsidR="004161B4" w:rsidRDefault="004161B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1"/>
                <w:szCs w:val="22"/>
                <w14:ligatures w14:val="none"/>
              </w:rPr>
            </w:pPr>
          </w:p>
          <w:p w14:paraId="6A87AF47" w14:textId="77777777" w:rsidR="00030894" w:rsidRPr="004161B4" w:rsidRDefault="00030894" w:rsidP="004161B4">
            <w:pPr>
              <w:spacing w:before="240" w:after="60" w:line="259" w:lineRule="auto"/>
              <w:rPr>
                <w:rFonts w:ascii="Arial" w:eastAsia="Arial" w:hAnsi="Arial" w:cs="Arial"/>
                <w:kern w:val="0"/>
                <w:sz w:val="21"/>
                <w:szCs w:val="22"/>
                <w14:ligatures w14:val="none"/>
              </w:rPr>
            </w:pPr>
          </w:p>
        </w:tc>
      </w:tr>
      <w:tr w:rsidR="004C5E72" w:rsidRPr="00372214" w14:paraId="54666636" w14:textId="77777777" w:rsidTr="002D2BF9">
        <w:trPr>
          <w:trHeight w:val="788"/>
        </w:trPr>
        <w:tc>
          <w:tcPr>
            <w:tcW w:w="5575" w:type="dxa"/>
            <w:vAlign w:val="center"/>
          </w:tcPr>
          <w:p w14:paraId="687767F3" w14:textId="77777777" w:rsidR="004C5E72" w:rsidRPr="0099716A" w:rsidRDefault="004C5E72" w:rsidP="002747C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Datum dostavljanja prijedloga i mišljenja</w:t>
            </w:r>
          </w:p>
        </w:tc>
        <w:tc>
          <w:tcPr>
            <w:tcW w:w="4140" w:type="dxa"/>
            <w:vAlign w:val="center"/>
          </w:tcPr>
          <w:p w14:paraId="47DBC020" w14:textId="77777777" w:rsidR="004C5E72" w:rsidRPr="00372214" w:rsidRDefault="004C5E72" w:rsidP="002747C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E72" w:rsidRPr="00372214" w14:paraId="7932729C" w14:textId="77777777" w:rsidTr="002747CD">
        <w:tc>
          <w:tcPr>
            <w:tcW w:w="9715" w:type="dxa"/>
            <w:gridSpan w:val="2"/>
            <w:shd w:val="clear" w:color="auto" w:fill="C1E4F5" w:themeFill="accent1" w:themeFillTint="33"/>
            <w:vAlign w:val="center"/>
          </w:tcPr>
          <w:p w14:paraId="776C169B" w14:textId="45608C9D" w:rsidR="004C5E72" w:rsidRPr="0099716A" w:rsidRDefault="004C5E72" w:rsidP="002747C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Popunjeni obrazac potrebno je dostaviti zaključno do</w:t>
            </w:r>
            <w:r w:rsidR="00602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29.07.2026. g.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adresu elektroničke pošte: </w:t>
            </w:r>
            <w:r w:rsidR="00584EAC">
              <w:t xml:space="preserve"> </w:t>
            </w:r>
            <w:hyperlink r:id="rId8" w:history="1">
              <w:r w:rsidR="002D2BF9" w:rsidRPr="00186FA0">
                <w:rPr>
                  <w:rStyle w:val="Hiperveza"/>
                  <w:rFonts w:ascii="Arial" w:hAnsi="Arial" w:cs="Arial"/>
                  <w:b/>
                  <w:bCs/>
                  <w:sz w:val="20"/>
                  <w:szCs w:val="20"/>
                </w:rPr>
                <w:t>nabava.ugovori@zgh.hr</w:t>
              </w:r>
            </w:hyperlink>
            <w:r w:rsidR="00584EA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8AC3538" w14:textId="220A1562" w:rsidR="004C5E72" w:rsidRPr="0099716A" w:rsidRDefault="004C5E72" w:rsidP="002747C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Kontakt osoba za provedbu savjetovanja:</w:t>
            </w:r>
            <w:r w:rsidR="00B94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4E4">
              <w:rPr>
                <w:rFonts w:ascii="Arial" w:hAnsi="Arial" w:cs="Arial"/>
                <w:b/>
                <w:bCs/>
                <w:sz w:val="20"/>
                <w:szCs w:val="20"/>
              </w:rPr>
              <w:t>Dario Kemenović</w:t>
            </w:r>
            <w:r w:rsidR="00B94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hyperlink r:id="rId9" w:history="1">
              <w:r w:rsidR="00610B48" w:rsidRPr="00186FA0">
                <w:rPr>
                  <w:rStyle w:val="Hiperveza"/>
                  <w:rFonts w:ascii="Arial" w:hAnsi="Arial" w:cs="Arial"/>
                  <w:b/>
                  <w:bCs/>
                  <w:sz w:val="20"/>
                  <w:szCs w:val="20"/>
                </w:rPr>
                <w:t>nabava.ugovori@zgh.hr</w:t>
              </w:r>
            </w:hyperlink>
            <w:r w:rsidR="00610B48">
              <w:t>.</w:t>
            </w:r>
          </w:p>
          <w:p w14:paraId="651E85DB" w14:textId="6D7E3F62" w:rsidR="003344E4" w:rsidRDefault="004C5E72" w:rsidP="002747C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 završetku savjetovanja, svi pristigli prijedlozi, mišljenja i primjedbe bit će razmotreni te ili prihvaćeni ili neprihvaćeni, odnosno primljeni na znanje uz obrazloženja koja su sastavni dio Izvješća o </w:t>
            </w:r>
            <w:r w:rsidR="00812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provedenom 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savjetovanju s javnošću. </w:t>
            </w:r>
          </w:p>
          <w:p w14:paraId="15C2C82C" w14:textId="1808052E" w:rsidR="004C5E72" w:rsidRDefault="004C5E72" w:rsidP="002747C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>Izvješće</w:t>
            </w:r>
            <w:r w:rsidR="00484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provedenom savjetovanju</w:t>
            </w:r>
            <w:r w:rsidR="004707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javnošću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će biti objavljeno</w:t>
            </w:r>
            <w:r w:rsidR="00FE36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6CD6">
              <w:rPr>
                <w:rFonts w:ascii="Arial" w:hAnsi="Arial" w:cs="Arial"/>
                <w:b/>
                <w:bCs/>
                <w:sz w:val="20"/>
                <w:szCs w:val="20"/>
              </w:rPr>
              <w:t>po završetku savjetovanja</w:t>
            </w:r>
            <w:r w:rsidR="00FE36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71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internetskoj stranici </w:t>
            </w:r>
            <w:r w:rsidR="00B6729C" w:rsidRPr="0099716A">
              <w:rPr>
                <w:b/>
                <w:bCs/>
              </w:rPr>
              <w:t xml:space="preserve"> </w:t>
            </w:r>
            <w:hyperlink r:id="rId10" w:history="1">
              <w:r w:rsidR="00B6729C" w:rsidRPr="006025F2">
                <w:rPr>
                  <w:rStyle w:val="Hiperveza"/>
                  <w:rFonts w:ascii="Arial" w:hAnsi="Arial" w:cs="Arial"/>
                  <w:b/>
                  <w:bCs/>
                  <w:sz w:val="20"/>
                  <w:szCs w:val="20"/>
                </w:rPr>
                <w:t>https://www.zgh.hr/.</w:t>
              </w:r>
            </w:hyperlink>
          </w:p>
          <w:p w14:paraId="7A7BDA92" w14:textId="77777777" w:rsidR="003344E4" w:rsidRDefault="003344E4" w:rsidP="002747C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55DF17" w14:textId="0D1A3BB3" w:rsidR="003344E4" w:rsidRDefault="003344E4" w:rsidP="002747C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Molimo vas da zaokružite</w:t>
            </w:r>
            <w:r w:rsidR="00644F35" w:rsidRPr="00644F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želite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</w:t>
            </w:r>
            <w:r w:rsidR="00644F35" w:rsidRPr="00644F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vaši osobni podaci (ime i prezime) budu javno objavljeni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Izvješću o provedenom savjetovanju:</w:t>
            </w:r>
          </w:p>
          <w:p w14:paraId="1CB7D3FC" w14:textId="77777777" w:rsidR="003344E4" w:rsidRPr="00CA4FDD" w:rsidRDefault="003344E4" w:rsidP="003344E4">
            <w:pPr>
              <w:pStyle w:val="Odlomakpopisa"/>
              <w:numPr>
                <w:ilvl w:val="0"/>
                <w:numId w:val="4"/>
              </w:num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A4FD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Želim da moji osobni podaci (ime i prezime) budu javno objavljeni u Izvješću o provedenom savjetovanju.</w:t>
            </w:r>
          </w:p>
          <w:p w14:paraId="25570241" w14:textId="77777777" w:rsidR="003344E4" w:rsidRPr="00CA4FDD" w:rsidRDefault="003344E4" w:rsidP="003344E4">
            <w:pPr>
              <w:pStyle w:val="Odlomakpopisa"/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534C2750" w14:textId="77777777" w:rsidR="003344E4" w:rsidRPr="00CA4FDD" w:rsidRDefault="003344E4" w:rsidP="003344E4">
            <w:pPr>
              <w:pStyle w:val="Odlomakpopisa"/>
              <w:numPr>
                <w:ilvl w:val="0"/>
                <w:numId w:val="4"/>
              </w:num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A4FD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Ne želim da moji osobni podaci (ime i prezime) budu javno objavljeni u Izvješću o provedenom savjetovanju.</w:t>
            </w:r>
          </w:p>
          <w:p w14:paraId="22D24F21" w14:textId="43B7A4A8" w:rsidR="003344E4" w:rsidRPr="00644F35" w:rsidRDefault="003344E4" w:rsidP="002747C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855D79" w14:textId="731963AD" w:rsidR="001B4A1E" w:rsidRDefault="00F021AF" w:rsidP="009465C1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</w:p>
    <w:p w14:paraId="3C7D53A0" w14:textId="77777777" w:rsidR="00B60321" w:rsidRDefault="00B60321" w:rsidP="00B60321">
      <w:pPr>
        <w:rPr>
          <w:rFonts w:ascii="Arial" w:hAnsi="Arial" w:cs="Arial"/>
          <w:bCs/>
          <w:sz w:val="22"/>
          <w:szCs w:val="22"/>
        </w:rPr>
      </w:pPr>
    </w:p>
    <w:sectPr w:rsidR="00B60321" w:rsidSect="00D019C7">
      <w:pgSz w:w="11906" w:h="16838"/>
      <w:pgMar w:top="1924" w:right="1417" w:bottom="1417" w:left="1417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166E" w14:textId="77777777" w:rsidR="007616F5" w:rsidRDefault="007616F5" w:rsidP="00FD2227">
      <w:pPr>
        <w:spacing w:after="0" w:line="240" w:lineRule="auto"/>
      </w:pPr>
      <w:r>
        <w:separator/>
      </w:r>
    </w:p>
  </w:endnote>
  <w:endnote w:type="continuationSeparator" w:id="0">
    <w:p w14:paraId="4843BA75" w14:textId="77777777" w:rsidR="007616F5" w:rsidRDefault="007616F5" w:rsidP="00FD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A136" w14:textId="77777777" w:rsidR="007616F5" w:rsidRDefault="007616F5" w:rsidP="00FD2227">
      <w:pPr>
        <w:spacing w:after="0" w:line="240" w:lineRule="auto"/>
      </w:pPr>
      <w:r>
        <w:separator/>
      </w:r>
    </w:p>
  </w:footnote>
  <w:footnote w:type="continuationSeparator" w:id="0">
    <w:p w14:paraId="24C7C974" w14:textId="77777777" w:rsidR="007616F5" w:rsidRDefault="007616F5" w:rsidP="00FD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20.2pt;visibility:visible;mso-wrap-style:square" o:bullet="t">
        <v:imagedata r:id="rId1" o:title=""/>
      </v:shape>
    </w:pict>
  </w:numPicBullet>
  <w:abstractNum w:abstractNumId="0" w15:restartNumberingAfterBreak="0">
    <w:nsid w:val="01F6782B"/>
    <w:multiLevelType w:val="hybridMultilevel"/>
    <w:tmpl w:val="000C16B6"/>
    <w:lvl w:ilvl="0" w:tplc="AA4EE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1B9C7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04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EB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03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A8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CC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B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FF5E4A"/>
    <w:multiLevelType w:val="hybridMultilevel"/>
    <w:tmpl w:val="1D94132C"/>
    <w:lvl w:ilvl="0" w:tplc="AA4EEB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0391"/>
    <w:multiLevelType w:val="hybridMultilevel"/>
    <w:tmpl w:val="FD681A00"/>
    <w:lvl w:ilvl="0" w:tplc="AA4EEB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1A00"/>
    <w:multiLevelType w:val="hybridMultilevel"/>
    <w:tmpl w:val="FE7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3828">
    <w:abstractNumId w:val="0"/>
  </w:num>
  <w:num w:numId="2" w16cid:durableId="1351179243">
    <w:abstractNumId w:val="1"/>
  </w:num>
  <w:num w:numId="3" w16cid:durableId="276958256">
    <w:abstractNumId w:val="2"/>
  </w:num>
  <w:num w:numId="4" w16cid:durableId="193574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0132FD"/>
    <w:rsid w:val="00016CD6"/>
    <w:rsid w:val="00021CCD"/>
    <w:rsid w:val="00030894"/>
    <w:rsid w:val="000728B8"/>
    <w:rsid w:val="0008768C"/>
    <w:rsid w:val="0008768F"/>
    <w:rsid w:val="00095C3A"/>
    <w:rsid w:val="000E0452"/>
    <w:rsid w:val="0010633B"/>
    <w:rsid w:val="00113124"/>
    <w:rsid w:val="00136E39"/>
    <w:rsid w:val="00152CC5"/>
    <w:rsid w:val="0018643E"/>
    <w:rsid w:val="00190F21"/>
    <w:rsid w:val="001B4A1E"/>
    <w:rsid w:val="001E51D9"/>
    <w:rsid w:val="002369ED"/>
    <w:rsid w:val="002406A4"/>
    <w:rsid w:val="002747CD"/>
    <w:rsid w:val="002967A5"/>
    <w:rsid w:val="002A5E2E"/>
    <w:rsid w:val="002B08F7"/>
    <w:rsid w:val="002C4F21"/>
    <w:rsid w:val="002D2BF9"/>
    <w:rsid w:val="002E58E1"/>
    <w:rsid w:val="002F5253"/>
    <w:rsid w:val="00304984"/>
    <w:rsid w:val="0031766B"/>
    <w:rsid w:val="00317DB6"/>
    <w:rsid w:val="003344E4"/>
    <w:rsid w:val="003570D8"/>
    <w:rsid w:val="00357F3C"/>
    <w:rsid w:val="003644EF"/>
    <w:rsid w:val="003B0486"/>
    <w:rsid w:val="003B5ADE"/>
    <w:rsid w:val="003B7357"/>
    <w:rsid w:val="003D39CB"/>
    <w:rsid w:val="0040511B"/>
    <w:rsid w:val="004161B4"/>
    <w:rsid w:val="00424F5B"/>
    <w:rsid w:val="00425B9D"/>
    <w:rsid w:val="00433C08"/>
    <w:rsid w:val="00441938"/>
    <w:rsid w:val="00454271"/>
    <w:rsid w:val="00470712"/>
    <w:rsid w:val="00480D57"/>
    <w:rsid w:val="00481095"/>
    <w:rsid w:val="00484CC7"/>
    <w:rsid w:val="00490C95"/>
    <w:rsid w:val="004A22E4"/>
    <w:rsid w:val="004C5E72"/>
    <w:rsid w:val="004F0391"/>
    <w:rsid w:val="00545C29"/>
    <w:rsid w:val="0055319E"/>
    <w:rsid w:val="00567EB0"/>
    <w:rsid w:val="0057224F"/>
    <w:rsid w:val="00577173"/>
    <w:rsid w:val="00584EAC"/>
    <w:rsid w:val="00591E01"/>
    <w:rsid w:val="005A084A"/>
    <w:rsid w:val="005A506C"/>
    <w:rsid w:val="005B0799"/>
    <w:rsid w:val="005B2D8E"/>
    <w:rsid w:val="005D401D"/>
    <w:rsid w:val="006025F2"/>
    <w:rsid w:val="00610B48"/>
    <w:rsid w:val="00625AF6"/>
    <w:rsid w:val="00635B5B"/>
    <w:rsid w:val="00644F35"/>
    <w:rsid w:val="00650433"/>
    <w:rsid w:val="006656D9"/>
    <w:rsid w:val="00667C90"/>
    <w:rsid w:val="00677C94"/>
    <w:rsid w:val="00681D30"/>
    <w:rsid w:val="006946C0"/>
    <w:rsid w:val="006A403F"/>
    <w:rsid w:val="006C248C"/>
    <w:rsid w:val="006E12E0"/>
    <w:rsid w:val="00736D17"/>
    <w:rsid w:val="007379B8"/>
    <w:rsid w:val="00745DF2"/>
    <w:rsid w:val="007616F5"/>
    <w:rsid w:val="00785D8B"/>
    <w:rsid w:val="00794353"/>
    <w:rsid w:val="0079704F"/>
    <w:rsid w:val="007B11AD"/>
    <w:rsid w:val="007D5807"/>
    <w:rsid w:val="007E3E5F"/>
    <w:rsid w:val="00812A34"/>
    <w:rsid w:val="0082042A"/>
    <w:rsid w:val="008409E1"/>
    <w:rsid w:val="00845867"/>
    <w:rsid w:val="008603DC"/>
    <w:rsid w:val="00885E6F"/>
    <w:rsid w:val="00890C85"/>
    <w:rsid w:val="008B18E2"/>
    <w:rsid w:val="008B4B0F"/>
    <w:rsid w:val="008B4DE5"/>
    <w:rsid w:val="008C22BB"/>
    <w:rsid w:val="008F276C"/>
    <w:rsid w:val="009465C1"/>
    <w:rsid w:val="009843F3"/>
    <w:rsid w:val="0099716A"/>
    <w:rsid w:val="009A2919"/>
    <w:rsid w:val="009A6CE1"/>
    <w:rsid w:val="009C283B"/>
    <w:rsid w:val="009E1CE5"/>
    <w:rsid w:val="00A20FA2"/>
    <w:rsid w:val="00A3109A"/>
    <w:rsid w:val="00A740B4"/>
    <w:rsid w:val="00A74443"/>
    <w:rsid w:val="00A82991"/>
    <w:rsid w:val="00AA0BBC"/>
    <w:rsid w:val="00AA32F3"/>
    <w:rsid w:val="00AB6841"/>
    <w:rsid w:val="00AC6BCC"/>
    <w:rsid w:val="00AD5744"/>
    <w:rsid w:val="00B51228"/>
    <w:rsid w:val="00B60321"/>
    <w:rsid w:val="00B6729C"/>
    <w:rsid w:val="00B9433E"/>
    <w:rsid w:val="00BE40AE"/>
    <w:rsid w:val="00C16AED"/>
    <w:rsid w:val="00C3195E"/>
    <w:rsid w:val="00C352CC"/>
    <w:rsid w:val="00C46B4D"/>
    <w:rsid w:val="00C51EA6"/>
    <w:rsid w:val="00CA4FDD"/>
    <w:rsid w:val="00CB20A7"/>
    <w:rsid w:val="00CD365A"/>
    <w:rsid w:val="00CF0EB7"/>
    <w:rsid w:val="00D019C7"/>
    <w:rsid w:val="00D05B9D"/>
    <w:rsid w:val="00D14629"/>
    <w:rsid w:val="00D85794"/>
    <w:rsid w:val="00DD0F66"/>
    <w:rsid w:val="00E135D6"/>
    <w:rsid w:val="00E84C58"/>
    <w:rsid w:val="00E919C6"/>
    <w:rsid w:val="00ED54A0"/>
    <w:rsid w:val="00ED61FD"/>
    <w:rsid w:val="00F00BE1"/>
    <w:rsid w:val="00F021AF"/>
    <w:rsid w:val="00F40712"/>
    <w:rsid w:val="00F54C71"/>
    <w:rsid w:val="00F606CA"/>
    <w:rsid w:val="00F70321"/>
    <w:rsid w:val="00F76312"/>
    <w:rsid w:val="00FC2ABB"/>
    <w:rsid w:val="00FD1058"/>
    <w:rsid w:val="00FD2227"/>
    <w:rsid w:val="00FE3637"/>
    <w:rsid w:val="00FE3C1F"/>
    <w:rsid w:val="00FE6400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F9064"/>
  <w15:chartTrackingRefBased/>
  <w15:docId w15:val="{88AF4652-8F0B-4508-A728-E47BB1E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B4"/>
  </w:style>
  <w:style w:type="paragraph" w:styleId="Naslov1">
    <w:name w:val="heading 1"/>
    <w:basedOn w:val="Normal"/>
    <w:next w:val="Normal"/>
    <w:link w:val="Naslov1Char"/>
    <w:uiPriority w:val="9"/>
    <w:qFormat/>
    <w:rsid w:val="00FD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22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22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22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22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22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22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22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22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22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22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222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27"/>
  </w:style>
  <w:style w:type="paragraph" w:styleId="Podnoje">
    <w:name w:val="footer"/>
    <w:basedOn w:val="Normal"/>
    <w:link w:val="PodnojeChar"/>
    <w:uiPriority w:val="99"/>
    <w:unhideWhenUsed/>
    <w:rsid w:val="00FD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27"/>
  </w:style>
  <w:style w:type="table" w:styleId="Reetkatablice">
    <w:name w:val="Table Grid"/>
    <w:basedOn w:val="Obinatablica"/>
    <w:uiPriority w:val="39"/>
    <w:rsid w:val="00D0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D401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4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.ugovori@zgh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gh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.ugovori@zgh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8044-2864-4A33-BF86-26F532E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podršku Upravi</dc:creator>
  <cp:keywords/>
  <dc:description/>
  <cp:lastModifiedBy>Nikolina Atalić</cp:lastModifiedBy>
  <cp:revision>72</cp:revision>
  <cp:lastPrinted>2026-07-22T11:27:00Z</cp:lastPrinted>
  <dcterms:created xsi:type="dcterms:W3CDTF">2025-10-03T14:11:00Z</dcterms:created>
  <dcterms:modified xsi:type="dcterms:W3CDTF">2026-07-22T12:18:00Z</dcterms:modified>
</cp:coreProperties>
</file>